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7517" w14:textId="77777777" w:rsidR="00D41C6D" w:rsidRDefault="00B5064B">
      <w:pPr>
        <w:pStyle w:val="Title"/>
        <w:rPr>
          <w:rFonts w:ascii="Arial" w:hAnsi="Arial"/>
          <w:sz w:val="20"/>
        </w:rPr>
      </w:pPr>
      <w:smartTag w:uri="urn:schemas-microsoft-com:office:smarttags" w:element="place">
        <w:smartTag w:uri="urn:schemas-microsoft-com:office:smarttags" w:element="PlaceName">
          <w:r>
            <w:rPr>
              <w:rFonts w:ascii="Arial" w:hAnsi="Arial"/>
              <w:sz w:val="20"/>
            </w:rPr>
            <w:t>Syracuse</w:t>
          </w:r>
        </w:smartTag>
        <w:r w:rsidR="008B320D">
          <w:rPr>
            <w:rFonts w:ascii="Arial" w:hAnsi="Arial"/>
            <w:sz w:val="20"/>
          </w:rPr>
          <w:t xml:space="preserve"> </w:t>
        </w:r>
        <w:smartTag w:uri="urn:schemas-microsoft-com:office:smarttags" w:element="PlaceType">
          <w:r w:rsidR="008B320D">
            <w:rPr>
              <w:rFonts w:ascii="Arial" w:hAnsi="Arial"/>
              <w:sz w:val="20"/>
            </w:rPr>
            <w:t>Universi</w:t>
          </w:r>
          <w:r>
            <w:rPr>
              <w:rFonts w:ascii="Arial" w:hAnsi="Arial"/>
              <w:sz w:val="20"/>
            </w:rPr>
            <w:t>ty</w:t>
          </w:r>
        </w:smartTag>
      </w:smartTag>
      <w:r w:rsidR="00D41C6D">
        <w:rPr>
          <w:rFonts w:ascii="Arial" w:hAnsi="Arial"/>
          <w:sz w:val="20"/>
        </w:rPr>
        <w:t xml:space="preserve"> Institutional Review Board</w:t>
      </w:r>
    </w:p>
    <w:p w14:paraId="772CC1CD" w14:textId="77777777" w:rsidR="00D41C6D" w:rsidRPr="00022FBB" w:rsidRDefault="00D41C6D">
      <w:pPr>
        <w:pStyle w:val="Title"/>
        <w:rPr>
          <w:rFonts w:ascii="Arial" w:hAnsi="Arial"/>
          <w:sz w:val="28"/>
          <w:szCs w:val="28"/>
        </w:rPr>
      </w:pPr>
      <w:r w:rsidRPr="00022FBB">
        <w:rPr>
          <w:rFonts w:ascii="Arial" w:hAnsi="Arial"/>
          <w:sz w:val="28"/>
          <w:szCs w:val="28"/>
        </w:rPr>
        <w:t xml:space="preserve">Vulnerable Populations: </w:t>
      </w:r>
    </w:p>
    <w:p w14:paraId="0B13DC7F" w14:textId="77777777" w:rsidR="00D41C6D" w:rsidRPr="00022FBB" w:rsidRDefault="001565D5">
      <w:pPr>
        <w:pStyle w:val="Title"/>
        <w:rPr>
          <w:rFonts w:ascii="Arial" w:hAnsi="Arial"/>
          <w:sz w:val="28"/>
          <w:szCs w:val="28"/>
        </w:rPr>
      </w:pPr>
      <w:r>
        <w:rPr>
          <w:rFonts w:ascii="Arial" w:hAnsi="Arial"/>
          <w:sz w:val="28"/>
          <w:szCs w:val="28"/>
        </w:rPr>
        <w:t>COGNITIVELY IMPAIRED</w:t>
      </w:r>
    </w:p>
    <w:p w14:paraId="13FEB3E7" w14:textId="77777777" w:rsidR="00D41C6D" w:rsidRDefault="00D41C6D">
      <w:pPr>
        <w:rPr>
          <w:rFonts w:ascii="Arial" w:hAnsi="Arial"/>
          <w:b/>
          <w:sz w:val="18"/>
        </w:rPr>
      </w:pPr>
    </w:p>
    <w:p w14:paraId="2D486E80" w14:textId="1AB8A654" w:rsidR="00AE54BC" w:rsidRDefault="00AE54BC" w:rsidP="00AE54BC">
      <w:pPr>
        <w:rPr>
          <w:rFonts w:ascii="Calibri" w:hAnsi="Calibri" w:cs="Calibri"/>
          <w:sz w:val="20"/>
        </w:rPr>
      </w:pPr>
      <w:r>
        <w:rPr>
          <w:rFonts w:ascii="Calibri" w:hAnsi="Calibri" w:cs="Calibri"/>
          <w:b/>
          <w:bCs/>
          <w:sz w:val="20"/>
          <w:u w:val="single"/>
        </w:rPr>
        <w:t>IRB#:</w:t>
      </w:r>
      <w:r>
        <w:rPr>
          <w:rFonts w:ascii="Calibri" w:hAnsi="Calibri" w:cs="Calibri"/>
          <w:sz w:val="20"/>
        </w:rPr>
        <w:t xml:space="preserve"> </w:t>
      </w:r>
      <w:r w:rsidR="00C35ABA">
        <w:rPr>
          <w:rFonts w:ascii="Arial" w:hAnsi="Arial" w:cs="Arial"/>
          <w:sz w:val="20"/>
        </w:rPr>
        <w:fldChar w:fldCharType="begin">
          <w:ffData>
            <w:name w:val="Text10"/>
            <w:enabled/>
            <w:calcOnExit w:val="0"/>
            <w:textInput/>
          </w:ffData>
        </w:fldChar>
      </w:r>
      <w:r w:rsidR="00C35ABA">
        <w:rPr>
          <w:rFonts w:ascii="Arial" w:hAnsi="Arial" w:cs="Arial"/>
          <w:sz w:val="20"/>
        </w:rPr>
        <w:instrText xml:space="preserve"> FORMTEXT </w:instrText>
      </w:r>
      <w:r w:rsidR="00C35ABA">
        <w:rPr>
          <w:rFonts w:ascii="Arial" w:hAnsi="Arial" w:cs="Arial"/>
          <w:sz w:val="20"/>
        </w:rPr>
      </w:r>
      <w:r w:rsidR="00C35ABA">
        <w:rPr>
          <w:rFonts w:ascii="Arial" w:hAnsi="Arial" w:cs="Arial"/>
          <w:sz w:val="20"/>
        </w:rPr>
        <w:fldChar w:fldCharType="separate"/>
      </w:r>
      <w:r w:rsidR="00C35ABA">
        <w:rPr>
          <w:rFonts w:ascii="Arial" w:hAnsi="Arial" w:cs="Arial"/>
          <w:noProof/>
          <w:sz w:val="20"/>
        </w:rPr>
        <w:t> </w:t>
      </w:r>
      <w:r w:rsidR="00C35ABA">
        <w:rPr>
          <w:rFonts w:ascii="Arial" w:hAnsi="Arial" w:cs="Arial"/>
          <w:noProof/>
          <w:sz w:val="20"/>
        </w:rPr>
        <w:t> </w:t>
      </w:r>
      <w:r w:rsidR="00C35ABA">
        <w:rPr>
          <w:rFonts w:ascii="Arial" w:hAnsi="Arial" w:cs="Arial"/>
          <w:noProof/>
          <w:sz w:val="20"/>
        </w:rPr>
        <w:t> </w:t>
      </w:r>
      <w:r w:rsidR="00C35ABA">
        <w:rPr>
          <w:rFonts w:ascii="Arial" w:hAnsi="Arial" w:cs="Arial"/>
          <w:noProof/>
          <w:sz w:val="20"/>
        </w:rPr>
        <w:t> </w:t>
      </w:r>
      <w:r w:rsidR="00C35ABA">
        <w:rPr>
          <w:rFonts w:ascii="Arial" w:hAnsi="Arial" w:cs="Arial"/>
          <w:noProof/>
          <w:sz w:val="20"/>
        </w:rPr>
        <w:t> </w:t>
      </w:r>
      <w:r w:rsidR="00C35ABA">
        <w:rPr>
          <w:rFonts w:ascii="Arial" w:hAnsi="Arial" w:cs="Arial"/>
          <w:sz w:val="20"/>
        </w:rPr>
        <w:fldChar w:fldCharType="end"/>
      </w:r>
    </w:p>
    <w:p w14:paraId="4EC3E636" w14:textId="38D1B0CB" w:rsidR="00AE54BC" w:rsidRDefault="00AE54BC" w:rsidP="00AE54BC">
      <w:pPr>
        <w:rPr>
          <w:rFonts w:ascii="Calibri" w:hAnsi="Calibri" w:cs="Calibri"/>
          <w:i/>
          <w:iCs/>
          <w:sz w:val="20"/>
        </w:rPr>
      </w:pPr>
      <w:r>
        <w:rPr>
          <w:rFonts w:ascii="Calibri" w:hAnsi="Calibri" w:cs="Calibri"/>
          <w:b/>
          <w:bCs/>
          <w:sz w:val="20"/>
          <w:u w:val="single"/>
        </w:rPr>
        <w:t>Title:</w:t>
      </w:r>
      <w:r>
        <w:rPr>
          <w:rFonts w:ascii="Calibri" w:hAnsi="Calibri" w:cs="Calibri"/>
          <w:sz w:val="20"/>
        </w:rPr>
        <w:t xml:space="preserve"> </w:t>
      </w:r>
      <w:r w:rsidR="00C35ABA">
        <w:rPr>
          <w:rFonts w:ascii="Arial" w:hAnsi="Arial" w:cs="Arial"/>
          <w:sz w:val="20"/>
        </w:rPr>
        <w:fldChar w:fldCharType="begin">
          <w:ffData>
            <w:name w:val="Text10"/>
            <w:enabled/>
            <w:calcOnExit w:val="0"/>
            <w:textInput/>
          </w:ffData>
        </w:fldChar>
      </w:r>
      <w:r w:rsidR="00C35ABA">
        <w:rPr>
          <w:rFonts w:ascii="Arial" w:hAnsi="Arial" w:cs="Arial"/>
          <w:sz w:val="20"/>
        </w:rPr>
        <w:instrText xml:space="preserve"> FORMTEXT </w:instrText>
      </w:r>
      <w:r w:rsidR="00C35ABA">
        <w:rPr>
          <w:rFonts w:ascii="Arial" w:hAnsi="Arial" w:cs="Arial"/>
          <w:sz w:val="20"/>
        </w:rPr>
      </w:r>
      <w:r w:rsidR="00C35ABA">
        <w:rPr>
          <w:rFonts w:ascii="Arial" w:hAnsi="Arial" w:cs="Arial"/>
          <w:sz w:val="20"/>
        </w:rPr>
        <w:fldChar w:fldCharType="separate"/>
      </w:r>
      <w:r w:rsidR="00C35ABA">
        <w:rPr>
          <w:rFonts w:ascii="Arial" w:hAnsi="Arial" w:cs="Arial"/>
          <w:noProof/>
          <w:sz w:val="20"/>
        </w:rPr>
        <w:t> </w:t>
      </w:r>
      <w:r w:rsidR="00C35ABA">
        <w:rPr>
          <w:rFonts w:ascii="Arial" w:hAnsi="Arial" w:cs="Arial"/>
          <w:noProof/>
          <w:sz w:val="20"/>
        </w:rPr>
        <w:t> </w:t>
      </w:r>
      <w:r w:rsidR="00C35ABA">
        <w:rPr>
          <w:rFonts w:ascii="Arial" w:hAnsi="Arial" w:cs="Arial"/>
          <w:noProof/>
          <w:sz w:val="20"/>
        </w:rPr>
        <w:t> </w:t>
      </w:r>
      <w:r w:rsidR="00C35ABA">
        <w:rPr>
          <w:rFonts w:ascii="Arial" w:hAnsi="Arial" w:cs="Arial"/>
          <w:noProof/>
          <w:sz w:val="20"/>
        </w:rPr>
        <w:t> </w:t>
      </w:r>
      <w:r w:rsidR="00C35ABA">
        <w:rPr>
          <w:rFonts w:ascii="Arial" w:hAnsi="Arial" w:cs="Arial"/>
          <w:noProof/>
          <w:sz w:val="20"/>
        </w:rPr>
        <w:t> </w:t>
      </w:r>
      <w:r w:rsidR="00C35ABA">
        <w:rPr>
          <w:rFonts w:ascii="Arial" w:hAnsi="Arial" w:cs="Arial"/>
          <w:sz w:val="20"/>
        </w:rPr>
        <w:fldChar w:fldCharType="end"/>
      </w:r>
    </w:p>
    <w:p w14:paraId="4C638AEB" w14:textId="5F783223" w:rsidR="00AE54BC" w:rsidRDefault="00AE54BC" w:rsidP="00AE54BC">
      <w:pPr>
        <w:rPr>
          <w:rFonts w:ascii="Calibri" w:hAnsi="Calibri" w:cs="Calibri"/>
          <w:iCs/>
          <w:color w:val="000000"/>
          <w:sz w:val="20"/>
        </w:rPr>
      </w:pPr>
      <w:r>
        <w:rPr>
          <w:rFonts w:ascii="Calibri" w:hAnsi="Calibri" w:cs="Calibri"/>
          <w:b/>
          <w:iCs/>
          <w:color w:val="000000"/>
          <w:sz w:val="20"/>
          <w:u w:val="single"/>
        </w:rPr>
        <w:t>PI:</w:t>
      </w:r>
      <w:r>
        <w:rPr>
          <w:rFonts w:ascii="Calibri" w:hAnsi="Calibri" w:cs="Calibri"/>
          <w:b/>
          <w:iCs/>
          <w:color w:val="000000"/>
          <w:sz w:val="20"/>
        </w:rPr>
        <w:t xml:space="preserve"> </w:t>
      </w:r>
      <w:r w:rsidR="00C35ABA">
        <w:rPr>
          <w:rFonts w:ascii="Arial" w:hAnsi="Arial" w:cs="Arial"/>
          <w:sz w:val="20"/>
        </w:rPr>
        <w:fldChar w:fldCharType="begin">
          <w:ffData>
            <w:name w:val="Text10"/>
            <w:enabled/>
            <w:calcOnExit w:val="0"/>
            <w:textInput/>
          </w:ffData>
        </w:fldChar>
      </w:r>
      <w:r w:rsidR="00C35ABA">
        <w:rPr>
          <w:rFonts w:ascii="Arial" w:hAnsi="Arial" w:cs="Arial"/>
          <w:sz w:val="20"/>
        </w:rPr>
        <w:instrText xml:space="preserve"> FORMTEXT </w:instrText>
      </w:r>
      <w:r w:rsidR="00C35ABA">
        <w:rPr>
          <w:rFonts w:ascii="Arial" w:hAnsi="Arial" w:cs="Arial"/>
          <w:sz w:val="20"/>
        </w:rPr>
      </w:r>
      <w:r w:rsidR="00C35ABA">
        <w:rPr>
          <w:rFonts w:ascii="Arial" w:hAnsi="Arial" w:cs="Arial"/>
          <w:sz w:val="20"/>
        </w:rPr>
        <w:fldChar w:fldCharType="separate"/>
      </w:r>
      <w:r w:rsidR="00C35ABA">
        <w:rPr>
          <w:rFonts w:ascii="Arial" w:hAnsi="Arial" w:cs="Arial"/>
          <w:noProof/>
          <w:sz w:val="20"/>
        </w:rPr>
        <w:t> </w:t>
      </w:r>
      <w:r w:rsidR="00C35ABA">
        <w:rPr>
          <w:rFonts w:ascii="Arial" w:hAnsi="Arial" w:cs="Arial"/>
          <w:noProof/>
          <w:sz w:val="20"/>
        </w:rPr>
        <w:t> </w:t>
      </w:r>
      <w:r w:rsidR="00C35ABA">
        <w:rPr>
          <w:rFonts w:ascii="Arial" w:hAnsi="Arial" w:cs="Arial"/>
          <w:noProof/>
          <w:sz w:val="20"/>
        </w:rPr>
        <w:t> </w:t>
      </w:r>
      <w:r w:rsidR="00C35ABA">
        <w:rPr>
          <w:rFonts w:ascii="Arial" w:hAnsi="Arial" w:cs="Arial"/>
          <w:noProof/>
          <w:sz w:val="20"/>
        </w:rPr>
        <w:t> </w:t>
      </w:r>
      <w:r w:rsidR="00C35ABA">
        <w:rPr>
          <w:rFonts w:ascii="Arial" w:hAnsi="Arial" w:cs="Arial"/>
          <w:noProof/>
          <w:sz w:val="20"/>
        </w:rPr>
        <w:t> </w:t>
      </w:r>
      <w:r w:rsidR="00C35ABA">
        <w:rPr>
          <w:rFonts w:ascii="Arial" w:hAnsi="Arial" w:cs="Arial"/>
          <w:sz w:val="20"/>
        </w:rPr>
        <w:fldChar w:fldCharType="end"/>
      </w:r>
    </w:p>
    <w:p w14:paraId="21D54964" w14:textId="77777777" w:rsidR="00DD54FE" w:rsidRDefault="00DD54FE" w:rsidP="00DD54FE">
      <w:pPr>
        <w:pStyle w:val="Header"/>
        <w:rPr>
          <w:sz w:val="18"/>
        </w:rPr>
      </w:pPr>
    </w:p>
    <w:p w14:paraId="0E6D4A03" w14:textId="77777777" w:rsidR="00DD54FE" w:rsidRPr="001645C2" w:rsidRDefault="00DD54FE" w:rsidP="00DD54FE">
      <w:pPr>
        <w:pStyle w:val="Title"/>
        <w:jc w:val="left"/>
        <w:rPr>
          <w:rFonts w:ascii="Arial" w:hAnsi="Arial"/>
          <w:b w:val="0"/>
          <w:i/>
          <w:sz w:val="20"/>
        </w:rPr>
      </w:pPr>
      <w:r w:rsidRPr="001645C2">
        <w:rPr>
          <w:rFonts w:ascii="Arial" w:hAnsi="Arial"/>
          <w:b w:val="0"/>
          <w:i/>
          <w:sz w:val="20"/>
        </w:rPr>
        <w:t>Attach this completed form to the IRB Application when “</w:t>
      </w:r>
      <w:r>
        <w:rPr>
          <w:rFonts w:ascii="Arial" w:hAnsi="Arial"/>
          <w:b w:val="0"/>
          <w:i/>
          <w:sz w:val="20"/>
        </w:rPr>
        <w:t>Cognitively Impaired”</w:t>
      </w:r>
      <w:r w:rsidRPr="001645C2">
        <w:rPr>
          <w:rFonts w:ascii="Arial" w:hAnsi="Arial"/>
          <w:b w:val="0"/>
          <w:i/>
          <w:sz w:val="20"/>
        </w:rPr>
        <w:t xml:space="preserve"> is checked in Section 6 – C</w:t>
      </w:r>
      <w:r>
        <w:rPr>
          <w:rFonts w:ascii="Arial" w:hAnsi="Arial"/>
          <w:b w:val="0"/>
          <w:i/>
          <w:sz w:val="20"/>
        </w:rPr>
        <w:t>haracteristics of Participants.</w:t>
      </w:r>
    </w:p>
    <w:p w14:paraId="11BD0FE9" w14:textId="77777777" w:rsidR="00DD54FE" w:rsidRDefault="00DD54FE">
      <w:pPr>
        <w:rPr>
          <w:rFonts w:ascii="Arial" w:hAnsi="Arial"/>
          <w:sz w:val="18"/>
        </w:rPr>
      </w:pPr>
    </w:p>
    <w:p w14:paraId="1D1827AD" w14:textId="77777777" w:rsidR="00D41C6D" w:rsidRDefault="00D41C6D">
      <w:pPr>
        <w:rPr>
          <w:rFonts w:ascii="Arial" w:hAnsi="Arial" w:cs="Arial"/>
          <w:sz w:val="18"/>
        </w:rPr>
      </w:pPr>
    </w:p>
    <w:p w14:paraId="42B6DD02" w14:textId="77777777" w:rsidR="00D41C6D" w:rsidRDefault="00D41C6D" w:rsidP="00022FBB">
      <w:pPr>
        <w:numPr>
          <w:ilvl w:val="0"/>
          <w:numId w:val="10"/>
        </w:numPr>
        <w:rPr>
          <w:rFonts w:ascii="Arial" w:hAnsi="Arial" w:cs="Arial"/>
          <w:sz w:val="20"/>
        </w:rPr>
      </w:pPr>
      <w:r>
        <w:rPr>
          <w:rFonts w:ascii="Arial" w:hAnsi="Arial" w:cs="Arial"/>
          <w:sz w:val="20"/>
        </w:rPr>
        <w:t xml:space="preserve">If the research proposes to involve institutionalized individuals, provide sufficient justification for the use of </w:t>
      </w:r>
    </w:p>
    <w:p w14:paraId="7C49624D" w14:textId="77777777" w:rsidR="00250236" w:rsidRDefault="00D41C6D" w:rsidP="00022FBB">
      <w:pPr>
        <w:spacing w:after="80"/>
        <w:rPr>
          <w:rFonts w:ascii="Arial" w:hAnsi="Arial" w:cs="Arial"/>
          <w:sz w:val="20"/>
        </w:rPr>
      </w:pPr>
      <w:r>
        <w:rPr>
          <w:rFonts w:ascii="Arial" w:hAnsi="Arial" w:cs="Arial"/>
          <w:sz w:val="20"/>
        </w:rPr>
        <w:t xml:space="preserve">    </w:t>
      </w:r>
      <w:r w:rsidR="00022FBB">
        <w:rPr>
          <w:rFonts w:ascii="Arial" w:hAnsi="Arial" w:cs="Arial"/>
          <w:sz w:val="20"/>
        </w:rPr>
        <w:tab/>
      </w:r>
      <w:r>
        <w:rPr>
          <w:rFonts w:ascii="Arial" w:hAnsi="Arial" w:cs="Arial"/>
          <w:sz w:val="20"/>
        </w:rPr>
        <w:t xml:space="preserve">that population.  </w:t>
      </w:r>
    </w:p>
    <w:p w14:paraId="264D163D" w14:textId="77777777" w:rsidR="00D41C6D" w:rsidRDefault="00D41C6D" w:rsidP="00250236">
      <w:pPr>
        <w:ind w:firstLine="720"/>
        <w:rPr>
          <w:rFonts w:ascii="Arial" w:hAnsi="Arial" w:cs="Arial"/>
          <w:sz w:val="20"/>
        </w:rPr>
      </w:pPr>
      <w:r>
        <w:rPr>
          <w:rFonts w:ascii="Arial" w:hAnsi="Arial" w:cs="Arial"/>
          <w:sz w:val="20"/>
        </w:rPr>
        <w:fldChar w:fldCharType="begin">
          <w:ffData>
            <w:name w:val="Text10"/>
            <w:enabled/>
            <w:calcOnExit w:val="0"/>
            <w:textInput/>
          </w:ffData>
        </w:fldChar>
      </w:r>
      <w:bookmarkStart w:id="0"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p>
    <w:p w14:paraId="765AFC25" w14:textId="77777777" w:rsidR="00D41C6D" w:rsidRDefault="00D41C6D">
      <w:pPr>
        <w:rPr>
          <w:rFonts w:ascii="Arial" w:hAnsi="Arial" w:cs="Arial"/>
          <w:sz w:val="20"/>
        </w:rPr>
      </w:pPr>
    </w:p>
    <w:p w14:paraId="1B881D6A" w14:textId="77777777" w:rsidR="00D41C6D" w:rsidRDefault="00D41C6D">
      <w:pPr>
        <w:rPr>
          <w:rFonts w:ascii="Arial" w:hAnsi="Arial" w:cs="Arial"/>
          <w:sz w:val="18"/>
        </w:rPr>
      </w:pPr>
    </w:p>
    <w:p w14:paraId="4FDD3CA8" w14:textId="77777777" w:rsidR="00D41C6D" w:rsidRDefault="00D41C6D" w:rsidP="00022FBB">
      <w:pPr>
        <w:numPr>
          <w:ilvl w:val="0"/>
          <w:numId w:val="10"/>
        </w:numPr>
        <w:tabs>
          <w:tab w:val="left" w:pos="180"/>
        </w:tabs>
        <w:rPr>
          <w:rFonts w:ascii="Arial" w:hAnsi="Arial" w:cs="Arial"/>
          <w:sz w:val="20"/>
        </w:rPr>
      </w:pPr>
      <w:r>
        <w:rPr>
          <w:rFonts w:ascii="Arial" w:hAnsi="Arial" w:cs="Arial"/>
          <w:sz w:val="20"/>
        </w:rPr>
        <w:t xml:space="preserve">Explain why non-institutionalized subjects are not appropriate for this research and why they may not </w:t>
      </w:r>
      <w:proofErr w:type="gramStart"/>
      <w:r>
        <w:rPr>
          <w:rFonts w:ascii="Arial" w:hAnsi="Arial" w:cs="Arial"/>
          <w:sz w:val="20"/>
        </w:rPr>
        <w:t>be</w:t>
      </w:r>
      <w:proofErr w:type="gramEnd"/>
      <w:r>
        <w:rPr>
          <w:rFonts w:ascii="Arial" w:hAnsi="Arial" w:cs="Arial"/>
          <w:sz w:val="20"/>
        </w:rPr>
        <w:t xml:space="preserve">    </w:t>
      </w:r>
    </w:p>
    <w:p w14:paraId="756CC801" w14:textId="77777777" w:rsidR="00250236" w:rsidRDefault="00D41C6D" w:rsidP="00022FBB">
      <w:pPr>
        <w:tabs>
          <w:tab w:val="left" w:pos="180"/>
        </w:tabs>
        <w:spacing w:after="80"/>
        <w:rPr>
          <w:rFonts w:ascii="Arial" w:hAnsi="Arial" w:cs="Arial"/>
          <w:sz w:val="20"/>
        </w:rPr>
      </w:pPr>
      <w:r>
        <w:rPr>
          <w:rFonts w:ascii="Arial" w:hAnsi="Arial" w:cs="Arial"/>
          <w:sz w:val="20"/>
        </w:rPr>
        <w:tab/>
        <w:t xml:space="preserve"> </w:t>
      </w:r>
      <w:r w:rsidR="00022FBB">
        <w:rPr>
          <w:rFonts w:ascii="Arial" w:hAnsi="Arial" w:cs="Arial"/>
          <w:sz w:val="20"/>
        </w:rPr>
        <w:tab/>
      </w:r>
      <w:r>
        <w:rPr>
          <w:rFonts w:ascii="Arial" w:hAnsi="Arial" w:cs="Arial"/>
          <w:sz w:val="20"/>
        </w:rPr>
        <w:t xml:space="preserve">reasonably available. </w:t>
      </w:r>
    </w:p>
    <w:p w14:paraId="6941B96F" w14:textId="77777777" w:rsidR="00D41C6D" w:rsidRDefault="00250236">
      <w:pPr>
        <w:tabs>
          <w:tab w:val="left" w:pos="180"/>
        </w:tabs>
        <w:rPr>
          <w:rFonts w:ascii="Arial" w:hAnsi="Arial" w:cs="Arial"/>
          <w:sz w:val="20"/>
        </w:rPr>
      </w:pPr>
      <w:r>
        <w:rPr>
          <w:rFonts w:ascii="Arial" w:hAnsi="Arial" w:cs="Arial"/>
          <w:sz w:val="20"/>
        </w:rPr>
        <w:tab/>
      </w:r>
      <w:r>
        <w:rPr>
          <w:rFonts w:ascii="Arial" w:hAnsi="Arial" w:cs="Arial"/>
          <w:sz w:val="20"/>
        </w:rPr>
        <w:tab/>
      </w:r>
      <w:r w:rsidR="00D41C6D">
        <w:rPr>
          <w:rFonts w:ascii="Arial" w:hAnsi="Arial" w:cs="Arial"/>
          <w:sz w:val="20"/>
        </w:rPr>
        <w:fldChar w:fldCharType="begin">
          <w:ffData>
            <w:name w:val="Text6"/>
            <w:enabled/>
            <w:calcOnExit w:val="0"/>
            <w:textInput/>
          </w:ffData>
        </w:fldChar>
      </w:r>
      <w:bookmarkStart w:id="1" w:name="Text6"/>
      <w:r w:rsidR="00D41C6D">
        <w:rPr>
          <w:rFonts w:ascii="Arial" w:hAnsi="Arial" w:cs="Arial"/>
          <w:sz w:val="20"/>
        </w:rPr>
        <w:instrText xml:space="preserve"> FORMTEXT </w:instrText>
      </w:r>
      <w:r w:rsidR="00D41C6D">
        <w:rPr>
          <w:rFonts w:ascii="Arial" w:hAnsi="Arial" w:cs="Arial"/>
          <w:sz w:val="20"/>
        </w:rPr>
      </w:r>
      <w:r w:rsidR="00D41C6D">
        <w:rPr>
          <w:rFonts w:ascii="Arial" w:hAnsi="Arial" w:cs="Arial"/>
          <w:sz w:val="20"/>
        </w:rPr>
        <w:fldChar w:fldCharType="separate"/>
      </w:r>
      <w:r w:rsidR="00D41C6D">
        <w:rPr>
          <w:rFonts w:ascii="Arial" w:hAnsi="Arial" w:cs="Arial"/>
          <w:noProof/>
          <w:sz w:val="20"/>
        </w:rPr>
        <w:t> </w:t>
      </w:r>
      <w:r w:rsidR="00D41C6D">
        <w:rPr>
          <w:rFonts w:ascii="Arial" w:hAnsi="Arial" w:cs="Arial"/>
          <w:noProof/>
          <w:sz w:val="20"/>
        </w:rPr>
        <w:t> </w:t>
      </w:r>
      <w:r w:rsidR="00D41C6D">
        <w:rPr>
          <w:rFonts w:ascii="Arial" w:hAnsi="Arial" w:cs="Arial"/>
          <w:noProof/>
          <w:sz w:val="20"/>
        </w:rPr>
        <w:t> </w:t>
      </w:r>
      <w:r w:rsidR="00D41C6D">
        <w:rPr>
          <w:rFonts w:ascii="Arial" w:hAnsi="Arial" w:cs="Arial"/>
          <w:noProof/>
          <w:sz w:val="20"/>
        </w:rPr>
        <w:t> </w:t>
      </w:r>
      <w:r w:rsidR="00D41C6D">
        <w:rPr>
          <w:rFonts w:ascii="Arial" w:hAnsi="Arial" w:cs="Arial"/>
          <w:noProof/>
          <w:sz w:val="20"/>
        </w:rPr>
        <w:t> </w:t>
      </w:r>
      <w:r w:rsidR="00D41C6D">
        <w:rPr>
          <w:rFonts w:ascii="Arial" w:hAnsi="Arial" w:cs="Arial"/>
          <w:sz w:val="20"/>
        </w:rPr>
        <w:fldChar w:fldCharType="end"/>
      </w:r>
      <w:bookmarkEnd w:id="1"/>
    </w:p>
    <w:p w14:paraId="1973C6E5" w14:textId="77777777" w:rsidR="00D41C6D" w:rsidRDefault="00D41C6D">
      <w:pPr>
        <w:rPr>
          <w:rFonts w:ascii="Arial" w:hAnsi="Arial" w:cs="Arial"/>
          <w:sz w:val="18"/>
        </w:rPr>
      </w:pPr>
    </w:p>
    <w:p w14:paraId="09A2046E" w14:textId="77777777" w:rsidR="00D41C6D" w:rsidRDefault="00D41C6D">
      <w:pPr>
        <w:rPr>
          <w:rFonts w:ascii="Arial" w:hAnsi="Arial" w:cs="Arial"/>
          <w:sz w:val="18"/>
        </w:rPr>
      </w:pPr>
    </w:p>
    <w:p w14:paraId="27909D25" w14:textId="77777777" w:rsidR="00D41C6D" w:rsidRDefault="00D41C6D" w:rsidP="00022FBB">
      <w:pPr>
        <w:numPr>
          <w:ilvl w:val="0"/>
          <w:numId w:val="10"/>
        </w:numPr>
        <w:spacing w:after="80"/>
        <w:rPr>
          <w:rFonts w:ascii="Arial" w:hAnsi="Arial" w:cs="Arial"/>
          <w:sz w:val="20"/>
        </w:rPr>
      </w:pPr>
      <w:r>
        <w:rPr>
          <w:rFonts w:ascii="Arial" w:hAnsi="Arial" w:cs="Arial"/>
          <w:sz w:val="20"/>
        </w:rPr>
        <w:t xml:space="preserve">Does the research pertain to aspects of institutionalization?  </w:t>
      </w:r>
    </w:p>
    <w:p w14:paraId="71E95C38" w14:textId="77777777" w:rsidR="00022FBB" w:rsidRDefault="00D41C6D" w:rsidP="00022FBB">
      <w:pPr>
        <w:spacing w:after="80"/>
        <w:rPr>
          <w:rFonts w:ascii="Arial" w:hAnsi="Arial" w:cs="Arial"/>
          <w:sz w:val="20"/>
        </w:rPr>
      </w:pPr>
      <w:r>
        <w:rPr>
          <w:rFonts w:ascii="Arial" w:hAnsi="Arial" w:cs="Arial"/>
          <w:sz w:val="20"/>
        </w:rPr>
        <w:t xml:space="preserve">    </w:t>
      </w:r>
      <w:r w:rsidR="00022FBB">
        <w:rPr>
          <w:rFonts w:ascii="Arial" w:hAnsi="Arial" w:cs="Arial"/>
          <w:sz w:val="20"/>
        </w:rPr>
        <w:tab/>
      </w:r>
      <w:r w:rsidR="00022FBB">
        <w:rPr>
          <w:rFonts w:ascii="Arial" w:hAnsi="Arial" w:cs="Arial"/>
          <w:sz w:val="20"/>
        </w:rPr>
        <w:tab/>
      </w:r>
      <w:r>
        <w:rPr>
          <w:rFonts w:ascii="Arial" w:hAnsi="Arial" w:cs="Arial"/>
          <w:sz w:val="20"/>
        </w:rPr>
        <w:fldChar w:fldCharType="begin">
          <w:ffData>
            <w:name w:val="Check1"/>
            <w:enabled/>
            <w:calcOnExit w:val="0"/>
            <w:checkBox>
              <w:sizeAuto/>
              <w:default w:val="0"/>
            </w:checkBox>
          </w:ffData>
        </w:fldChar>
      </w:r>
      <w:bookmarkStart w:id="2" w:name="Check1"/>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
      <w:r>
        <w:rPr>
          <w:rFonts w:ascii="Arial" w:hAnsi="Arial" w:cs="Arial"/>
          <w:sz w:val="20"/>
        </w:rPr>
        <w:t xml:space="preserve"> No   </w:t>
      </w:r>
      <w:r>
        <w:rPr>
          <w:rFonts w:ascii="Arial" w:hAnsi="Arial" w:cs="Arial"/>
          <w:sz w:val="20"/>
        </w:rPr>
        <w:fldChar w:fldCharType="begin">
          <w:ffData>
            <w:name w:val="Check2"/>
            <w:enabled/>
            <w:calcOnExit w:val="0"/>
            <w:checkBox>
              <w:sizeAuto/>
              <w:default w:val="0"/>
            </w:checkBox>
          </w:ffData>
        </w:fldChar>
      </w:r>
      <w:bookmarkStart w:id="3" w:name="Check2"/>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3"/>
      <w:r>
        <w:rPr>
          <w:rFonts w:ascii="Arial" w:hAnsi="Arial" w:cs="Arial"/>
          <w:sz w:val="20"/>
        </w:rPr>
        <w:t xml:space="preserve"> Yes   </w:t>
      </w:r>
    </w:p>
    <w:p w14:paraId="2083D0FF" w14:textId="77777777" w:rsidR="00D41C6D" w:rsidRDefault="00250236" w:rsidP="00022FBB">
      <w:pPr>
        <w:ind w:firstLine="720"/>
        <w:rPr>
          <w:rFonts w:ascii="Arial" w:hAnsi="Arial" w:cs="Arial"/>
          <w:sz w:val="20"/>
        </w:rPr>
      </w:pPr>
      <w:r>
        <w:rPr>
          <w:rFonts w:ascii="Arial" w:hAnsi="Arial" w:cs="Arial"/>
          <w:i/>
          <w:sz w:val="20"/>
        </w:rPr>
        <w:t>I</w:t>
      </w:r>
      <w:r w:rsidR="00D41C6D">
        <w:rPr>
          <w:rFonts w:ascii="Arial" w:hAnsi="Arial" w:cs="Arial"/>
          <w:i/>
          <w:iCs/>
          <w:sz w:val="20"/>
        </w:rPr>
        <w:t>f “Yes”, explain.</w:t>
      </w:r>
      <w:r>
        <w:rPr>
          <w:rFonts w:ascii="Arial" w:hAnsi="Arial" w:cs="Arial"/>
          <w:i/>
          <w:iCs/>
          <w:sz w:val="20"/>
        </w:rPr>
        <w:t xml:space="preserve"> </w:t>
      </w:r>
      <w:r w:rsidR="00D41C6D">
        <w:rPr>
          <w:rFonts w:ascii="Arial" w:hAnsi="Arial" w:cs="Arial"/>
          <w:sz w:val="20"/>
        </w:rPr>
        <w:t xml:space="preserve"> </w:t>
      </w:r>
      <w:r w:rsidR="00D41C6D">
        <w:rPr>
          <w:rFonts w:ascii="Arial" w:hAnsi="Arial" w:cs="Arial"/>
          <w:sz w:val="20"/>
        </w:rPr>
        <w:fldChar w:fldCharType="begin">
          <w:ffData>
            <w:name w:val="Text5"/>
            <w:enabled/>
            <w:calcOnExit w:val="0"/>
            <w:textInput/>
          </w:ffData>
        </w:fldChar>
      </w:r>
      <w:bookmarkStart w:id="4" w:name="Text5"/>
      <w:r w:rsidR="00D41C6D">
        <w:rPr>
          <w:rFonts w:ascii="Arial" w:hAnsi="Arial" w:cs="Arial"/>
          <w:sz w:val="20"/>
        </w:rPr>
        <w:instrText xml:space="preserve"> FORMTEXT </w:instrText>
      </w:r>
      <w:r w:rsidR="00D41C6D">
        <w:rPr>
          <w:rFonts w:ascii="Arial" w:hAnsi="Arial" w:cs="Arial"/>
          <w:sz w:val="20"/>
        </w:rPr>
      </w:r>
      <w:r w:rsidR="00D41C6D">
        <w:rPr>
          <w:rFonts w:ascii="Arial" w:hAnsi="Arial" w:cs="Arial"/>
          <w:sz w:val="20"/>
        </w:rPr>
        <w:fldChar w:fldCharType="separate"/>
      </w:r>
      <w:r w:rsidR="00D41C6D">
        <w:rPr>
          <w:rFonts w:ascii="Arial" w:hAnsi="Arial" w:cs="Arial"/>
          <w:noProof/>
          <w:sz w:val="20"/>
        </w:rPr>
        <w:t> </w:t>
      </w:r>
      <w:r w:rsidR="00D41C6D">
        <w:rPr>
          <w:rFonts w:ascii="Arial" w:hAnsi="Arial" w:cs="Arial"/>
          <w:noProof/>
          <w:sz w:val="20"/>
        </w:rPr>
        <w:t> </w:t>
      </w:r>
      <w:r w:rsidR="00D41C6D">
        <w:rPr>
          <w:rFonts w:ascii="Arial" w:hAnsi="Arial" w:cs="Arial"/>
          <w:noProof/>
          <w:sz w:val="20"/>
        </w:rPr>
        <w:t> </w:t>
      </w:r>
      <w:r w:rsidR="00D41C6D">
        <w:rPr>
          <w:rFonts w:ascii="Arial" w:hAnsi="Arial" w:cs="Arial"/>
          <w:noProof/>
          <w:sz w:val="20"/>
        </w:rPr>
        <w:t> </w:t>
      </w:r>
      <w:r w:rsidR="00D41C6D">
        <w:rPr>
          <w:rFonts w:ascii="Arial" w:hAnsi="Arial" w:cs="Arial"/>
          <w:noProof/>
          <w:sz w:val="20"/>
        </w:rPr>
        <w:t> </w:t>
      </w:r>
      <w:r w:rsidR="00D41C6D">
        <w:rPr>
          <w:rFonts w:ascii="Arial" w:hAnsi="Arial" w:cs="Arial"/>
          <w:sz w:val="20"/>
        </w:rPr>
        <w:fldChar w:fldCharType="end"/>
      </w:r>
      <w:bookmarkEnd w:id="4"/>
    </w:p>
    <w:p w14:paraId="7BF59BD4" w14:textId="77777777" w:rsidR="00D41C6D" w:rsidRDefault="00D41C6D">
      <w:pPr>
        <w:rPr>
          <w:rFonts w:ascii="Arial" w:hAnsi="Arial" w:cs="Arial"/>
          <w:sz w:val="18"/>
        </w:rPr>
      </w:pPr>
    </w:p>
    <w:p w14:paraId="18680203" w14:textId="77777777" w:rsidR="00D41C6D" w:rsidRDefault="00D41C6D">
      <w:pPr>
        <w:rPr>
          <w:rFonts w:ascii="Arial" w:hAnsi="Arial" w:cs="Arial"/>
          <w:sz w:val="18"/>
        </w:rPr>
      </w:pPr>
    </w:p>
    <w:p w14:paraId="6921F971" w14:textId="77777777" w:rsidR="00250236" w:rsidRDefault="00D41C6D" w:rsidP="00022FBB">
      <w:pPr>
        <w:numPr>
          <w:ilvl w:val="0"/>
          <w:numId w:val="10"/>
        </w:numPr>
        <w:spacing w:after="80"/>
        <w:rPr>
          <w:rFonts w:ascii="Arial" w:hAnsi="Arial" w:cs="Arial"/>
          <w:sz w:val="20"/>
        </w:rPr>
      </w:pPr>
      <w:r>
        <w:rPr>
          <w:rFonts w:ascii="Arial" w:hAnsi="Arial" w:cs="Arial"/>
          <w:sz w:val="20"/>
        </w:rPr>
        <w:t xml:space="preserve">Explain the procedures proposed for evaluating the mental status of prospective subjects to determine whether they are capable of consenting. </w:t>
      </w:r>
    </w:p>
    <w:p w14:paraId="576B4169" w14:textId="77777777" w:rsidR="00D41C6D" w:rsidRDefault="00D41C6D" w:rsidP="00250236">
      <w:pPr>
        <w:ind w:firstLine="720"/>
        <w:rPr>
          <w:rFonts w:ascii="Arial" w:hAnsi="Arial" w:cs="Arial"/>
          <w:sz w:val="20"/>
        </w:rPr>
      </w:pPr>
      <w:r>
        <w:rPr>
          <w:rFonts w:ascii="Arial" w:hAnsi="Arial" w:cs="Arial"/>
          <w:sz w:val="20"/>
        </w:rPr>
        <w:fldChar w:fldCharType="begin">
          <w:ffData>
            <w:name w:val="Text4"/>
            <w:enabled/>
            <w:calcOnExit w:val="0"/>
            <w:textInput/>
          </w:ffData>
        </w:fldChar>
      </w:r>
      <w:bookmarkStart w:id="5"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p w14:paraId="48B93F6C" w14:textId="77777777" w:rsidR="00D41C6D" w:rsidRDefault="00D41C6D">
      <w:pPr>
        <w:rPr>
          <w:rFonts w:ascii="Arial" w:hAnsi="Arial" w:cs="Arial"/>
          <w:sz w:val="18"/>
        </w:rPr>
      </w:pPr>
    </w:p>
    <w:p w14:paraId="05C2E9C1" w14:textId="77777777" w:rsidR="00D41C6D" w:rsidRDefault="00D41C6D">
      <w:pPr>
        <w:rPr>
          <w:rFonts w:ascii="Arial" w:hAnsi="Arial" w:cs="Arial"/>
          <w:sz w:val="18"/>
        </w:rPr>
      </w:pPr>
    </w:p>
    <w:p w14:paraId="218E4A96" w14:textId="77777777" w:rsidR="00022FBB" w:rsidRDefault="00D41C6D" w:rsidP="00022FBB">
      <w:pPr>
        <w:numPr>
          <w:ilvl w:val="0"/>
          <w:numId w:val="10"/>
        </w:numPr>
        <w:spacing w:after="80"/>
        <w:jc w:val="both"/>
        <w:rPr>
          <w:rFonts w:ascii="Arial" w:hAnsi="Arial" w:cs="Arial"/>
          <w:sz w:val="20"/>
        </w:rPr>
      </w:pPr>
      <w:r>
        <w:rPr>
          <w:rFonts w:ascii="Arial" w:hAnsi="Arial" w:cs="Arial"/>
          <w:sz w:val="20"/>
        </w:rPr>
        <w:t xml:space="preserve">Is it reasonable to expect that during the course of the study, subjects may lose their capacity to consent or their ability to withdraw (e.g., research involving administration of or withdrawal from psychotropic agents)?      </w:t>
      </w:r>
    </w:p>
    <w:p w14:paraId="6AD01C2E" w14:textId="77777777" w:rsidR="00D41C6D" w:rsidRDefault="00D41C6D" w:rsidP="00022FBB">
      <w:pPr>
        <w:ind w:left="720" w:firstLine="720"/>
        <w:jc w:val="both"/>
        <w:rPr>
          <w:rFonts w:ascii="Arial" w:hAnsi="Arial" w:cs="Arial"/>
          <w:sz w:val="20"/>
        </w:rPr>
      </w:pPr>
      <w:r>
        <w:rPr>
          <w:rFonts w:ascii="Arial" w:hAnsi="Arial" w:cs="Arial"/>
          <w:sz w:val="20"/>
        </w:rPr>
        <w:fldChar w:fldCharType="begin">
          <w:ffData>
            <w:name w:val="Check30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No     </w:t>
      </w:r>
      <w:r>
        <w:rPr>
          <w:rFonts w:ascii="Arial" w:hAnsi="Arial" w:cs="Arial"/>
          <w:sz w:val="20"/>
        </w:rPr>
        <w:fldChar w:fldCharType="begin">
          <w:ffData>
            <w:name w:val="Check306"/>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Yes  </w:t>
      </w:r>
    </w:p>
    <w:p w14:paraId="4CD5F9AF" w14:textId="77777777" w:rsidR="00D41C6D" w:rsidRDefault="00D41C6D">
      <w:pPr>
        <w:tabs>
          <w:tab w:val="left" w:pos="-1530"/>
        </w:tabs>
        <w:ind w:firstLine="180"/>
        <w:rPr>
          <w:rFonts w:ascii="Arial" w:hAnsi="Arial" w:cs="Arial"/>
          <w:sz w:val="18"/>
        </w:rPr>
      </w:pPr>
      <w:bookmarkStart w:id="6" w:name="Text147"/>
    </w:p>
    <w:p w14:paraId="47D89AD8" w14:textId="77777777" w:rsidR="00250236" w:rsidRDefault="00D41C6D" w:rsidP="00022FBB">
      <w:pPr>
        <w:pStyle w:val="BodyText2"/>
        <w:tabs>
          <w:tab w:val="left" w:pos="-1530"/>
        </w:tabs>
        <w:spacing w:after="80"/>
        <w:ind w:left="720"/>
        <w:rPr>
          <w:rFonts w:ascii="Arial" w:hAnsi="Arial" w:cs="Arial"/>
          <w:i/>
          <w:iCs/>
          <w:sz w:val="20"/>
        </w:rPr>
      </w:pPr>
      <w:r>
        <w:rPr>
          <w:rFonts w:ascii="Arial" w:hAnsi="Arial" w:cs="Arial"/>
          <w:i/>
          <w:iCs/>
          <w:sz w:val="20"/>
        </w:rPr>
        <w:t xml:space="preserve">If “Yes”, </w:t>
      </w:r>
      <w:bookmarkEnd w:id="6"/>
      <w:r>
        <w:rPr>
          <w:rFonts w:ascii="Arial" w:hAnsi="Arial" w:cs="Arial"/>
          <w:i/>
          <w:iCs/>
          <w:sz w:val="20"/>
        </w:rPr>
        <w:t>what provisions have been made to protect the patient's rights (e.g., power of attorney, consenting a caregiver as well as the patient, etc.)?</w:t>
      </w:r>
    </w:p>
    <w:p w14:paraId="5BB93C5D" w14:textId="77777777" w:rsidR="00D41C6D" w:rsidRDefault="00250236">
      <w:pPr>
        <w:pStyle w:val="BodyText2"/>
        <w:tabs>
          <w:tab w:val="left" w:pos="-1530"/>
        </w:tabs>
        <w:ind w:left="180"/>
        <w:rPr>
          <w:rFonts w:ascii="Arial" w:hAnsi="Arial" w:cs="Arial"/>
        </w:rPr>
      </w:pPr>
      <w:r>
        <w:rPr>
          <w:rFonts w:ascii="Arial" w:hAnsi="Arial" w:cs="Arial"/>
          <w:i/>
          <w:iCs/>
          <w:sz w:val="20"/>
        </w:rPr>
        <w:tab/>
      </w:r>
      <w:r w:rsidR="00D41C6D">
        <w:rPr>
          <w:rFonts w:ascii="Arial" w:hAnsi="Arial" w:cs="Arial"/>
        </w:rPr>
        <w:t xml:space="preserve"> </w:t>
      </w:r>
      <w:r w:rsidR="00D41C6D">
        <w:rPr>
          <w:rFonts w:ascii="Arial" w:hAnsi="Arial" w:cs="Arial"/>
        </w:rPr>
        <w:fldChar w:fldCharType="begin">
          <w:ffData>
            <w:name w:val="Text294"/>
            <w:enabled/>
            <w:calcOnExit w:val="0"/>
            <w:textInput/>
          </w:ffData>
        </w:fldChar>
      </w:r>
      <w:bookmarkStart w:id="7" w:name="Text294"/>
      <w:r w:rsidR="00D41C6D">
        <w:rPr>
          <w:rFonts w:ascii="Arial" w:hAnsi="Arial" w:cs="Arial"/>
        </w:rPr>
        <w:instrText xml:space="preserve"> FORMTEXT </w:instrText>
      </w:r>
      <w:r w:rsidR="00D41C6D">
        <w:rPr>
          <w:rFonts w:ascii="Arial" w:hAnsi="Arial" w:cs="Arial"/>
        </w:rPr>
      </w:r>
      <w:r w:rsidR="00D41C6D">
        <w:rPr>
          <w:rFonts w:ascii="Arial" w:hAnsi="Arial" w:cs="Arial"/>
        </w:rPr>
        <w:fldChar w:fldCharType="separate"/>
      </w:r>
      <w:r w:rsidR="00D41C6D">
        <w:rPr>
          <w:rFonts w:cs="Arial"/>
          <w:noProof/>
        </w:rPr>
        <w:t> </w:t>
      </w:r>
      <w:r w:rsidR="00D41C6D">
        <w:rPr>
          <w:rFonts w:cs="Arial"/>
          <w:noProof/>
        </w:rPr>
        <w:t> </w:t>
      </w:r>
      <w:r w:rsidR="00D41C6D">
        <w:rPr>
          <w:rFonts w:cs="Arial"/>
          <w:noProof/>
        </w:rPr>
        <w:t> </w:t>
      </w:r>
      <w:r w:rsidR="00D41C6D">
        <w:rPr>
          <w:rFonts w:cs="Arial"/>
          <w:noProof/>
        </w:rPr>
        <w:t> </w:t>
      </w:r>
      <w:r w:rsidR="00D41C6D">
        <w:rPr>
          <w:rFonts w:cs="Arial"/>
          <w:noProof/>
        </w:rPr>
        <w:t> </w:t>
      </w:r>
      <w:r w:rsidR="00D41C6D">
        <w:rPr>
          <w:rFonts w:ascii="Arial" w:hAnsi="Arial" w:cs="Arial"/>
        </w:rPr>
        <w:fldChar w:fldCharType="end"/>
      </w:r>
      <w:bookmarkEnd w:id="7"/>
    </w:p>
    <w:p w14:paraId="6C4DAB33" w14:textId="77777777" w:rsidR="00D41C6D" w:rsidRDefault="00D41C6D">
      <w:pPr>
        <w:rPr>
          <w:rFonts w:ascii="Arial" w:hAnsi="Arial" w:cs="Arial"/>
          <w:sz w:val="18"/>
        </w:rPr>
      </w:pPr>
    </w:p>
    <w:p w14:paraId="7AADC78C" w14:textId="77777777" w:rsidR="00D41C6D" w:rsidRDefault="00D41C6D">
      <w:pPr>
        <w:rPr>
          <w:rFonts w:ascii="Arial" w:hAnsi="Arial" w:cs="Arial"/>
          <w:sz w:val="18"/>
        </w:rPr>
      </w:pPr>
    </w:p>
    <w:p w14:paraId="77CD4828" w14:textId="77777777" w:rsidR="00250236" w:rsidRDefault="00D41C6D" w:rsidP="00022FBB">
      <w:pPr>
        <w:numPr>
          <w:ilvl w:val="0"/>
          <w:numId w:val="10"/>
        </w:numPr>
        <w:spacing w:after="80"/>
        <w:rPr>
          <w:rFonts w:ascii="Arial" w:hAnsi="Arial" w:cs="Arial"/>
          <w:sz w:val="20"/>
        </w:rPr>
      </w:pPr>
      <w:r>
        <w:rPr>
          <w:rFonts w:ascii="Arial" w:hAnsi="Arial" w:cs="Arial"/>
          <w:sz w:val="20"/>
        </w:rPr>
        <w:t xml:space="preserve">Explain how the Principal Investigator will identify persons authorized to give legally valid consent on behalf of any individual(s) judged incapable of consenting on their own behalf. </w:t>
      </w:r>
    </w:p>
    <w:p w14:paraId="195621F1" w14:textId="77777777" w:rsidR="00D41C6D" w:rsidRDefault="00D41C6D" w:rsidP="00250236">
      <w:pPr>
        <w:ind w:firstLine="720"/>
        <w:rPr>
          <w:rFonts w:ascii="Arial" w:hAnsi="Arial" w:cs="Arial"/>
          <w:sz w:val="18"/>
        </w:rPr>
      </w:pPr>
      <w:r>
        <w:rPr>
          <w:rFonts w:ascii="Arial" w:hAnsi="Arial" w:cs="Arial"/>
          <w:sz w:val="20"/>
        </w:rPr>
        <w:fldChar w:fldCharType="begin">
          <w:ffData>
            <w:name w:val="Text3"/>
            <w:enabled/>
            <w:calcOnExit w:val="0"/>
            <w:textInput/>
          </w:ffData>
        </w:fldChar>
      </w:r>
      <w:bookmarkStart w:id="8" w:name="Tex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r>
        <w:rPr>
          <w:rFonts w:ascii="Arial" w:hAnsi="Arial" w:cs="Arial"/>
          <w:sz w:val="18"/>
        </w:rPr>
        <w:t xml:space="preserve"> </w:t>
      </w:r>
    </w:p>
    <w:p w14:paraId="1860D453" w14:textId="77777777" w:rsidR="00D41C6D" w:rsidRDefault="00D41C6D">
      <w:pPr>
        <w:rPr>
          <w:rFonts w:ascii="Arial" w:hAnsi="Arial" w:cs="Arial"/>
          <w:sz w:val="18"/>
        </w:rPr>
      </w:pPr>
    </w:p>
    <w:p w14:paraId="55BE295A" w14:textId="77777777" w:rsidR="00D41C6D" w:rsidRDefault="00D41C6D">
      <w:pPr>
        <w:rPr>
          <w:rFonts w:ascii="Arial" w:hAnsi="Arial" w:cs="Arial"/>
          <w:sz w:val="18"/>
        </w:rPr>
      </w:pPr>
    </w:p>
    <w:p w14:paraId="7B453A2F" w14:textId="77777777" w:rsidR="00D41C6D" w:rsidRDefault="00D41C6D" w:rsidP="00022FBB">
      <w:pPr>
        <w:numPr>
          <w:ilvl w:val="0"/>
          <w:numId w:val="10"/>
        </w:numPr>
        <w:rPr>
          <w:rFonts w:ascii="Arial" w:hAnsi="Arial" w:cs="Arial"/>
          <w:sz w:val="20"/>
        </w:rPr>
      </w:pPr>
      <w:r>
        <w:rPr>
          <w:rFonts w:ascii="Arial" w:hAnsi="Arial" w:cs="Arial"/>
          <w:sz w:val="20"/>
        </w:rPr>
        <w:t xml:space="preserve">Will the patient's physician or another health care provider be consulted before any individual is invited </w:t>
      </w:r>
      <w:proofErr w:type="gramStart"/>
      <w:r>
        <w:rPr>
          <w:rFonts w:ascii="Arial" w:hAnsi="Arial" w:cs="Arial"/>
          <w:sz w:val="20"/>
        </w:rPr>
        <w:t>to</w:t>
      </w:r>
      <w:proofErr w:type="gramEnd"/>
      <w:r>
        <w:rPr>
          <w:rFonts w:ascii="Arial" w:hAnsi="Arial" w:cs="Arial"/>
          <w:sz w:val="20"/>
        </w:rPr>
        <w:t xml:space="preserve"> </w:t>
      </w:r>
    </w:p>
    <w:p w14:paraId="29D60AC5" w14:textId="77777777" w:rsidR="00250236" w:rsidRDefault="00D41C6D" w:rsidP="00022FBB">
      <w:pPr>
        <w:spacing w:after="80"/>
        <w:ind w:firstLine="720"/>
        <w:rPr>
          <w:rFonts w:ascii="Arial" w:hAnsi="Arial" w:cs="Arial"/>
          <w:sz w:val="20"/>
        </w:rPr>
      </w:pPr>
      <w:r>
        <w:rPr>
          <w:rFonts w:ascii="Arial" w:hAnsi="Arial" w:cs="Arial"/>
          <w:sz w:val="20"/>
        </w:rPr>
        <w:t xml:space="preserve">participate in the research? Explain. </w:t>
      </w:r>
    </w:p>
    <w:p w14:paraId="1367FE69" w14:textId="77777777" w:rsidR="00D41C6D" w:rsidRDefault="00D41C6D" w:rsidP="00250236">
      <w:pPr>
        <w:ind w:firstLine="720"/>
        <w:rPr>
          <w:rFonts w:ascii="Arial" w:hAnsi="Arial" w:cs="Arial"/>
          <w:sz w:val="20"/>
        </w:rPr>
      </w:pPr>
      <w:r>
        <w:rPr>
          <w:rFonts w:ascii="Arial" w:hAnsi="Arial" w:cs="Arial"/>
          <w:sz w:val="20"/>
        </w:rPr>
        <w:fldChar w:fldCharType="begin">
          <w:ffData>
            <w:name w:val="Text7"/>
            <w:enabled/>
            <w:calcOnExit w:val="0"/>
            <w:textInput/>
          </w:ffData>
        </w:fldChar>
      </w:r>
      <w:bookmarkStart w:id="9"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p w14:paraId="1797C9A1" w14:textId="77777777" w:rsidR="00D41C6D" w:rsidRDefault="00D41C6D">
      <w:pPr>
        <w:rPr>
          <w:rFonts w:ascii="Arial" w:hAnsi="Arial" w:cs="Arial"/>
          <w:sz w:val="18"/>
        </w:rPr>
      </w:pPr>
    </w:p>
    <w:p w14:paraId="351EE3E8" w14:textId="77777777" w:rsidR="00D41C6D" w:rsidRDefault="00D41C6D">
      <w:pPr>
        <w:rPr>
          <w:rFonts w:ascii="Arial" w:hAnsi="Arial" w:cs="Arial"/>
          <w:sz w:val="18"/>
        </w:rPr>
      </w:pPr>
    </w:p>
    <w:p w14:paraId="7D19FA84" w14:textId="77777777" w:rsidR="00250236" w:rsidRDefault="00D41C6D" w:rsidP="00022FBB">
      <w:pPr>
        <w:numPr>
          <w:ilvl w:val="0"/>
          <w:numId w:val="10"/>
        </w:numPr>
        <w:spacing w:after="80"/>
        <w:rPr>
          <w:rFonts w:ascii="Arial" w:hAnsi="Arial" w:cs="Arial"/>
          <w:sz w:val="20"/>
        </w:rPr>
      </w:pPr>
      <w:r>
        <w:rPr>
          <w:rFonts w:ascii="Arial" w:hAnsi="Arial" w:cs="Arial"/>
          <w:sz w:val="20"/>
        </w:rPr>
        <w:t xml:space="preserve">In your opinion, is the research likely to interfere with ongoing therapy or regimens? Explain. </w:t>
      </w:r>
    </w:p>
    <w:p w14:paraId="68ACA5D8" w14:textId="77777777" w:rsidR="00D41C6D" w:rsidRDefault="00D41C6D" w:rsidP="00250236">
      <w:pPr>
        <w:ind w:firstLine="720"/>
        <w:rPr>
          <w:rFonts w:ascii="Arial" w:hAnsi="Arial" w:cs="Arial"/>
          <w:sz w:val="20"/>
        </w:rPr>
      </w:pPr>
      <w:r>
        <w:rPr>
          <w:rFonts w:ascii="Arial" w:hAnsi="Arial" w:cs="Arial"/>
          <w:sz w:val="20"/>
        </w:rPr>
        <w:fldChar w:fldCharType="begin">
          <w:ffData>
            <w:name w:val="Text8"/>
            <w:enabled/>
            <w:calcOnExit w:val="0"/>
            <w:textInput/>
          </w:ffData>
        </w:fldChar>
      </w:r>
      <w:bookmarkStart w:id="10"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sectPr w:rsidR="00D41C6D" w:rsidSect="00AC53FD">
      <w:footerReference w:type="default" r:id="rId7"/>
      <w:pgSz w:w="12240" w:h="15840"/>
      <w:pgMar w:top="900" w:right="1152"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088AF" w14:textId="77777777" w:rsidR="00F3383B" w:rsidRDefault="00F3383B">
      <w:r>
        <w:separator/>
      </w:r>
    </w:p>
  </w:endnote>
  <w:endnote w:type="continuationSeparator" w:id="0">
    <w:p w14:paraId="6B999B0C" w14:textId="77777777" w:rsidR="00F3383B" w:rsidRDefault="00F3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1D27" w14:textId="77777777" w:rsidR="005A60C4" w:rsidRDefault="005A60C4">
    <w:pPr>
      <w:pStyle w:val="Footer"/>
      <w:rPr>
        <w:rFonts w:ascii="Arial" w:hAnsi="Arial" w:cs="Arial"/>
        <w:sz w:val="16"/>
      </w:rPr>
    </w:pPr>
    <w:r>
      <w:rPr>
        <w:rFonts w:ascii="Arial" w:hAnsi="Arial"/>
        <w:sz w:val="16"/>
      </w:rPr>
      <w:tab/>
    </w:r>
  </w:p>
  <w:p w14:paraId="43C026C7" w14:textId="77777777" w:rsidR="005A60C4" w:rsidRPr="005A60C4" w:rsidRDefault="005A60C4">
    <w:pPr>
      <w:pStyle w:val="Footer"/>
      <w:rPr>
        <w:rFonts w:ascii="Arial" w:hAnsi="Arial"/>
        <w:sz w:val="16"/>
        <w:szCs w:val="16"/>
      </w:rPr>
    </w:pPr>
    <w:r w:rsidRPr="005A60C4">
      <w:rPr>
        <w:rFonts w:ascii="Arial" w:hAnsi="Arial"/>
        <w:sz w:val="16"/>
        <w:szCs w:val="16"/>
      </w:rPr>
      <w:t>Version:  09/01/07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2E1A" w14:textId="77777777" w:rsidR="00F3383B" w:rsidRDefault="00F3383B">
      <w:r>
        <w:separator/>
      </w:r>
    </w:p>
  </w:footnote>
  <w:footnote w:type="continuationSeparator" w:id="0">
    <w:p w14:paraId="19BAC7E8" w14:textId="77777777" w:rsidR="00F3383B" w:rsidRDefault="00F33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93"/>
    <w:multiLevelType w:val="singleLevel"/>
    <w:tmpl w:val="0409000F"/>
    <w:lvl w:ilvl="0">
      <w:start w:val="5"/>
      <w:numFmt w:val="decimal"/>
      <w:lvlText w:val="%1."/>
      <w:lvlJc w:val="left"/>
      <w:pPr>
        <w:tabs>
          <w:tab w:val="num" w:pos="360"/>
        </w:tabs>
        <w:ind w:left="360" w:hanging="360"/>
      </w:pPr>
      <w:rPr>
        <w:rFonts w:hint="default"/>
      </w:rPr>
    </w:lvl>
  </w:abstractNum>
  <w:abstractNum w:abstractNumId="1" w15:restartNumberingAfterBreak="0">
    <w:nsid w:val="17303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A65663"/>
    <w:multiLevelType w:val="singleLevel"/>
    <w:tmpl w:val="B5841A46"/>
    <w:lvl w:ilvl="0">
      <w:start w:val="2"/>
      <w:numFmt w:val="lowerLetter"/>
      <w:lvlText w:val="(%1)"/>
      <w:lvlJc w:val="left"/>
      <w:pPr>
        <w:tabs>
          <w:tab w:val="num" w:pos="375"/>
        </w:tabs>
        <w:ind w:left="375" w:hanging="375"/>
      </w:pPr>
      <w:rPr>
        <w:rFonts w:hint="default"/>
      </w:rPr>
    </w:lvl>
  </w:abstractNum>
  <w:abstractNum w:abstractNumId="3" w15:restartNumberingAfterBreak="0">
    <w:nsid w:val="3BBF4B0B"/>
    <w:multiLevelType w:val="hybridMultilevel"/>
    <w:tmpl w:val="6922CE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DA6FAC"/>
    <w:multiLevelType w:val="singleLevel"/>
    <w:tmpl w:val="0409000F"/>
    <w:lvl w:ilvl="0">
      <w:start w:val="5"/>
      <w:numFmt w:val="decimal"/>
      <w:lvlText w:val="%1."/>
      <w:lvlJc w:val="left"/>
      <w:pPr>
        <w:tabs>
          <w:tab w:val="num" w:pos="360"/>
        </w:tabs>
        <w:ind w:left="360" w:hanging="360"/>
      </w:pPr>
      <w:rPr>
        <w:rFonts w:hint="default"/>
      </w:rPr>
    </w:lvl>
  </w:abstractNum>
  <w:abstractNum w:abstractNumId="5" w15:restartNumberingAfterBreak="0">
    <w:nsid w:val="48F5157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4C4F38F1"/>
    <w:multiLevelType w:val="singleLevel"/>
    <w:tmpl w:val="0409000F"/>
    <w:lvl w:ilvl="0">
      <w:start w:val="5"/>
      <w:numFmt w:val="decimal"/>
      <w:lvlText w:val="%1."/>
      <w:lvlJc w:val="left"/>
      <w:pPr>
        <w:tabs>
          <w:tab w:val="num" w:pos="360"/>
        </w:tabs>
        <w:ind w:left="360" w:hanging="360"/>
      </w:pPr>
      <w:rPr>
        <w:rFonts w:hint="default"/>
      </w:rPr>
    </w:lvl>
  </w:abstractNum>
  <w:abstractNum w:abstractNumId="7" w15:restartNumberingAfterBreak="0">
    <w:nsid w:val="537B53F6"/>
    <w:multiLevelType w:val="singleLevel"/>
    <w:tmpl w:val="96A6FCDC"/>
    <w:lvl w:ilvl="0">
      <w:start w:val="1"/>
      <w:numFmt w:val="lowerLetter"/>
      <w:lvlText w:val="%1."/>
      <w:lvlJc w:val="left"/>
      <w:pPr>
        <w:tabs>
          <w:tab w:val="num" w:pos="1890"/>
        </w:tabs>
        <w:ind w:left="1890" w:hanging="450"/>
      </w:pPr>
      <w:rPr>
        <w:rFonts w:hint="default"/>
      </w:rPr>
    </w:lvl>
  </w:abstractNum>
  <w:abstractNum w:abstractNumId="8" w15:restartNumberingAfterBreak="0">
    <w:nsid w:val="5F85470F"/>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6BDA54C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93431274">
    <w:abstractNumId w:val="2"/>
  </w:num>
  <w:num w:numId="2" w16cid:durableId="95560390">
    <w:abstractNumId w:val="1"/>
  </w:num>
  <w:num w:numId="3" w16cid:durableId="907350651">
    <w:abstractNumId w:val="5"/>
  </w:num>
  <w:num w:numId="4" w16cid:durableId="785122208">
    <w:abstractNumId w:val="9"/>
  </w:num>
  <w:num w:numId="5" w16cid:durableId="1035035981">
    <w:abstractNumId w:val="0"/>
  </w:num>
  <w:num w:numId="6" w16cid:durableId="445999926">
    <w:abstractNumId w:val="6"/>
  </w:num>
  <w:num w:numId="7" w16cid:durableId="1401756071">
    <w:abstractNumId w:val="4"/>
  </w:num>
  <w:num w:numId="8" w16cid:durableId="1419641744">
    <w:abstractNumId w:val="8"/>
  </w:num>
  <w:num w:numId="9" w16cid:durableId="1656690752">
    <w:abstractNumId w:val="7"/>
  </w:num>
  <w:num w:numId="10" w16cid:durableId="25256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6D"/>
    <w:rsid w:val="00022FBB"/>
    <w:rsid w:val="00142E4A"/>
    <w:rsid w:val="001565D5"/>
    <w:rsid w:val="001769F6"/>
    <w:rsid w:val="001C5133"/>
    <w:rsid w:val="00250236"/>
    <w:rsid w:val="002F75FC"/>
    <w:rsid w:val="003B3A7C"/>
    <w:rsid w:val="003F17D0"/>
    <w:rsid w:val="005A60C4"/>
    <w:rsid w:val="00623775"/>
    <w:rsid w:val="006A46EC"/>
    <w:rsid w:val="006C13D2"/>
    <w:rsid w:val="006F430B"/>
    <w:rsid w:val="007A049D"/>
    <w:rsid w:val="007A41C7"/>
    <w:rsid w:val="00801C16"/>
    <w:rsid w:val="0080386C"/>
    <w:rsid w:val="008B320D"/>
    <w:rsid w:val="009D2A9F"/>
    <w:rsid w:val="00AC53FD"/>
    <w:rsid w:val="00AE54BC"/>
    <w:rsid w:val="00B5064B"/>
    <w:rsid w:val="00B6258C"/>
    <w:rsid w:val="00C35ABA"/>
    <w:rsid w:val="00C36480"/>
    <w:rsid w:val="00C52388"/>
    <w:rsid w:val="00C83414"/>
    <w:rsid w:val="00CF3584"/>
    <w:rsid w:val="00CF4DF9"/>
    <w:rsid w:val="00D40C97"/>
    <w:rsid w:val="00D41C6D"/>
    <w:rsid w:val="00DC66B7"/>
    <w:rsid w:val="00DD54FE"/>
    <w:rsid w:val="00DF759A"/>
    <w:rsid w:val="00E47547"/>
    <w:rsid w:val="00EE4C7D"/>
    <w:rsid w:val="00F25ACB"/>
    <w:rsid w:val="00F3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3074"/>
    <o:shapelayout v:ext="edit">
      <o:idmap v:ext="edit" data="1"/>
    </o:shapelayout>
  </w:shapeDefaults>
  <w:decimalSymbol w:val="."/>
  <w:listSeparator w:val=","/>
  <w14:docId w14:val="5B9F23B3"/>
  <w15:chartTrackingRefBased/>
  <w15:docId w15:val="{DA641481-33C5-49BD-9486-2F29D833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rFonts w:ascii="Tahoma" w:hAnsi="Tahoma"/>
      <w:b/>
      <w:sz w:val="20"/>
    </w:rPr>
  </w:style>
  <w:style w:type="paragraph" w:styleId="Heading3">
    <w:name w:val="heading 3"/>
    <w:basedOn w:val="Normal"/>
    <w:next w:val="Normal"/>
    <w:qFormat/>
    <w:pPr>
      <w:keepNext/>
      <w:outlineLvl w:val="2"/>
    </w:pPr>
    <w:rPr>
      <w:rFonts w:ascii="Tahoma" w:hAnsi="Tahoma"/>
      <w:b/>
      <w:sz w:val="22"/>
    </w:rPr>
  </w:style>
  <w:style w:type="paragraph" w:styleId="Heading4">
    <w:name w:val="heading 4"/>
    <w:basedOn w:val="Normal"/>
    <w:next w:val="Normal"/>
    <w:qFormat/>
    <w:pPr>
      <w:keepNext/>
      <w:outlineLvl w:val="3"/>
    </w:pPr>
    <w:rPr>
      <w:rFonts w:ascii="Tahoma" w:hAnsi="Tahoma"/>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BodyText">
    <w:name w:val="Body Text"/>
    <w:basedOn w:val="Normal"/>
    <w:rPr>
      <w:rFonts w:ascii="Tahoma" w:hAnsi="Tahoma"/>
      <w:sz w:val="22"/>
    </w:rPr>
  </w:style>
  <w:style w:type="paragraph" w:styleId="BodyTextIndent">
    <w:name w:val="Body Text Indent"/>
    <w:basedOn w:val="Normal"/>
    <w:pPr>
      <w:ind w:firstLine="720"/>
    </w:pPr>
    <w:rPr>
      <w:rFonts w:ascii="Arial" w:hAnsi="Arial"/>
      <w:sz w:val="20"/>
    </w:rPr>
  </w:style>
  <w:style w:type="paragraph" w:styleId="BodyTextIndent2">
    <w:name w:val="Body Text Indent 2"/>
    <w:basedOn w:val="Normal"/>
    <w:pPr>
      <w:ind w:left="720"/>
    </w:pPr>
    <w:rPr>
      <w:rFonts w:ascii="Arial" w:hAnsi="Arial"/>
      <w:sz w:val="20"/>
    </w:rPr>
  </w:style>
  <w:style w:type="character" w:styleId="Strong">
    <w:name w:val="Strong"/>
    <w:qFormat/>
    <w:rPr>
      <w:b/>
    </w:rPr>
  </w:style>
  <w:style w:type="paragraph" w:styleId="BodyText2">
    <w:name w:val="Body Text 2"/>
    <w:basedOn w:val="Normal"/>
    <w:rPr>
      <w:rFonts w:ascii="Tahoma" w:hAnsi="Tahoma"/>
      <w:sz w:val="18"/>
    </w:rPr>
  </w:style>
  <w:style w:type="paragraph" w:styleId="BodyText3">
    <w:name w:val="Body Text 3"/>
    <w:basedOn w:val="Normal"/>
    <w:rPr>
      <w:rFonts w:ascii="Tahoma" w:hAnsi="Tahoma"/>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14494">
      <w:bodyDiv w:val="1"/>
      <w:marLeft w:val="0"/>
      <w:marRight w:val="0"/>
      <w:marTop w:val="0"/>
      <w:marBottom w:val="0"/>
      <w:divBdr>
        <w:top w:val="none" w:sz="0" w:space="0" w:color="auto"/>
        <w:left w:val="none" w:sz="0" w:space="0" w:color="auto"/>
        <w:bottom w:val="none" w:sz="0" w:space="0" w:color="auto"/>
        <w:right w:val="none" w:sz="0" w:space="0" w:color="auto"/>
      </w:divBdr>
    </w:div>
    <w:div w:id="170552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DRAFT CHECKLIST FOR THE USE OF CHILDREN IN HUMAN SUBJECT RESERACH</vt:lpstr>
    </vt:vector>
  </TitlesOfParts>
  <Company>VU</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CHECKLIST FOR THE USE OF CHILDREN IN HUMAN SUBJECT RESERACH</dc:title>
  <dc:subject/>
  <dc:creator>RandleL</dc:creator>
  <cp:keywords/>
  <dc:description/>
  <cp:lastModifiedBy>Christopher W Diederich</cp:lastModifiedBy>
  <cp:revision>2</cp:revision>
  <cp:lastPrinted>2013-10-09T15:15:00Z</cp:lastPrinted>
  <dcterms:created xsi:type="dcterms:W3CDTF">2023-06-27T16:43:00Z</dcterms:created>
  <dcterms:modified xsi:type="dcterms:W3CDTF">2023-06-27T16:43:00Z</dcterms:modified>
</cp:coreProperties>
</file>